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77" w:type="dxa"/>
        <w:tblLook w:val="04A0" w:firstRow="1" w:lastRow="0" w:firstColumn="1" w:lastColumn="0" w:noHBand="0" w:noVBand="1"/>
      </w:tblPr>
      <w:tblGrid>
        <w:gridCol w:w="2555"/>
        <w:gridCol w:w="2526"/>
        <w:gridCol w:w="2479"/>
        <w:gridCol w:w="2310"/>
        <w:gridCol w:w="3268"/>
        <w:gridCol w:w="1939"/>
      </w:tblGrid>
      <w:tr w:rsidR="00CC611A" w:rsidRPr="00417174" w14:paraId="2DB49B04" w14:textId="77777777" w:rsidTr="00CC611A">
        <w:trPr>
          <w:trHeight w:val="300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F67ED" w14:textId="77777777" w:rsidR="00CC611A" w:rsidRPr="00417174" w:rsidRDefault="00CC611A" w:rsidP="00CC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1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Поручительство</w:t>
            </w:r>
          </w:p>
        </w:tc>
        <w:tc>
          <w:tcPr>
            <w:tcW w:w="8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42A99F" w14:textId="77777777" w:rsidR="00CC611A" w:rsidRPr="00417174" w:rsidRDefault="00CC611A" w:rsidP="00CC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1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Залог имущества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1E6EA" w14:textId="77777777" w:rsidR="00CC611A" w:rsidRPr="00417174" w:rsidRDefault="00CC611A" w:rsidP="00CC6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1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Уступка прав требования</w:t>
            </w:r>
          </w:p>
        </w:tc>
      </w:tr>
      <w:tr w:rsidR="00D87FB1" w:rsidRPr="00417174" w14:paraId="32056B15" w14:textId="77777777" w:rsidTr="00CC611A">
        <w:trPr>
          <w:trHeight w:val="153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BBF26" w14:textId="77777777" w:rsidR="00CC611A" w:rsidRPr="00417174" w:rsidRDefault="00CC611A" w:rsidP="00CC6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1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Физическое лицо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0CE59" w14:textId="77777777" w:rsidR="00CC611A" w:rsidRPr="00417174" w:rsidRDefault="00CC611A" w:rsidP="00CC6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1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Юридическое лицо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9195B" w14:textId="77777777" w:rsidR="00CC611A" w:rsidRPr="00417174" w:rsidRDefault="00CC611A" w:rsidP="00CC6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1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Залог недвижимого имущества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E768D" w14:textId="77777777" w:rsidR="00CC611A" w:rsidRPr="00417174" w:rsidRDefault="00CC611A" w:rsidP="00CC6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1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Залог оборудования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6C56E" w14:textId="77777777" w:rsidR="00CC611A" w:rsidRPr="00417174" w:rsidRDefault="00CC611A" w:rsidP="00CC6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1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Залог транспортного средства и технических средств (тракторов, самоходных дорожно-строительных и иных машин, прицепов к ним).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0EE5F" w14:textId="77777777" w:rsidR="00CC611A" w:rsidRPr="00417174" w:rsidRDefault="00CC611A" w:rsidP="00CC6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1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D87FB1" w:rsidRPr="00417174" w14:paraId="3E29D4F8" w14:textId="77777777" w:rsidTr="00CC611A">
        <w:trPr>
          <w:trHeight w:val="84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9E3CA" w14:textId="77777777" w:rsidR="006742AB" w:rsidRPr="00417174" w:rsidRDefault="00CC611A" w:rsidP="00BE1E6A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29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Анкета </w:t>
            </w:r>
            <w:r w:rsidRPr="00417174">
              <w:rPr>
                <w:rFonts w:ascii="Times New Roman" w:eastAsia="Times New Roman" w:hAnsi="Times New Roman" w:cs="Times New Roman"/>
                <w:lang w:eastAsia="ru-RU"/>
              </w:rPr>
              <w:t>поручителя;                        2. Копия паспорта поручителя, заверенная заявителем;                        3. Сведения о доходах (формы 2-НДФЛ, 3-НДФЛ за 2020 год)</w:t>
            </w:r>
            <w:r w:rsidR="006742AB" w:rsidRPr="00417174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6BD48A15" w14:textId="77777777" w:rsidR="00CC611A" w:rsidRPr="00417174" w:rsidRDefault="006742AB" w:rsidP="00BE1E6A">
            <w:pPr>
              <w:pStyle w:val="a4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174">
              <w:rPr>
                <w:rFonts w:ascii="Times New Roman" w:eastAsia="Times New Roman" w:hAnsi="Times New Roman" w:cs="Times New Roman"/>
                <w:lang w:eastAsia="ru-RU"/>
              </w:rPr>
              <w:t xml:space="preserve">4. Справка из Бюро кредитных историй </w:t>
            </w:r>
            <w:r w:rsidR="001069B5" w:rsidRPr="00417174">
              <w:rPr>
                <w:rFonts w:ascii="Times New Roman" w:eastAsia="Times New Roman" w:hAnsi="Times New Roman" w:cs="Times New Roman"/>
                <w:lang w:eastAsia="ru-RU"/>
              </w:rPr>
              <w:t>(https://www.cbr.ru/ckki/)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22F54" w14:textId="77777777" w:rsidR="006742AB" w:rsidRPr="00417174" w:rsidRDefault="00CC611A" w:rsidP="00CC6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Анкета поручителя;                           2. Учредительные документы, заверенные заявителем</w:t>
            </w:r>
            <w:r w:rsidR="006742AB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доверенность на подписанта (</w:t>
            </w:r>
            <w:r w:rsidR="00322CA6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случае подписания договора поручительства по доверенности)</w:t>
            </w:r>
            <w:r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14:paraId="5B9E9257" w14:textId="77777777" w:rsidR="00322CA6" w:rsidRPr="00417174" w:rsidRDefault="00CC6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Отчетность (не менее чем за финансовый год)</w:t>
            </w:r>
            <w:r w:rsidR="00322CA6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14:paraId="6D60F1DD" w14:textId="77777777" w:rsidR="001B26AC" w:rsidRPr="00417174" w:rsidRDefault="00322CA6" w:rsidP="001B26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  <w:r w:rsidR="001B26AC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</w:t>
            </w:r>
            <w:r w:rsidR="001B26AC" w:rsidRPr="00417174">
              <w:rPr>
                <w:rFonts w:ascii="Times New Roman" w:hAnsi="Times New Roman" w:cs="Times New Roman"/>
              </w:rPr>
              <w:t>огласие органа управления поручителя на заключение договора поручительства, если такое согласие необходимо в соответствии с учредительными документами поручителя</w:t>
            </w:r>
            <w:r w:rsidR="00EC54FF" w:rsidRPr="00417174">
              <w:rPr>
                <w:rFonts w:ascii="Times New Roman" w:hAnsi="Times New Roman" w:cs="Times New Roman"/>
              </w:rPr>
              <w:t>;</w:t>
            </w:r>
          </w:p>
          <w:p w14:paraId="3B2B9875" w14:textId="77777777" w:rsidR="00EC54FF" w:rsidRPr="00417174" w:rsidRDefault="00EC54FF" w:rsidP="001B26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17174">
              <w:rPr>
                <w:rFonts w:ascii="Times New Roman" w:eastAsia="Times New Roman" w:hAnsi="Times New Roman" w:cs="Times New Roman"/>
                <w:lang w:eastAsia="ru-RU"/>
              </w:rPr>
              <w:t>4. Справка из Бюро кредитных историй (https://www.cbr.ru/ckki/)</w:t>
            </w:r>
          </w:p>
          <w:p w14:paraId="12848D02" w14:textId="77777777" w:rsidR="00CC611A" w:rsidRPr="00417174" w:rsidRDefault="00CC611A" w:rsidP="001B2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24AAA" w14:textId="77777777" w:rsidR="001B2033" w:rsidRPr="00417174" w:rsidRDefault="00CC611A" w:rsidP="00CC6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Копии договора купли-продажи, мены, дарения</w:t>
            </w:r>
            <w:r w:rsidR="001B2033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объект недвижимости</w:t>
            </w:r>
            <w:r w:rsidR="001B2033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(иного договора, являющегося основанием для перехода права собственности)</w:t>
            </w:r>
            <w:r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; </w:t>
            </w:r>
          </w:p>
          <w:p w14:paraId="7897136D" w14:textId="77777777" w:rsidR="00D1035E" w:rsidRPr="00417174" w:rsidRDefault="00CC611A" w:rsidP="001753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2. Копии документов, подтверждающих право собственности на объект (свидетельство о государственной регистрации права, </w:t>
            </w:r>
            <w:r w:rsidR="004875F7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выписка из ЕГРН</w:t>
            </w:r>
            <w:r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иные документы)</w:t>
            </w:r>
            <w:r w:rsidR="001B2033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  <w:r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3. Отчет </w:t>
            </w:r>
            <w:r w:rsidR="00E6242A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независимого</w:t>
            </w:r>
            <w:r w:rsidR="00B77E41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</w:t>
            </w:r>
            <w:r w:rsidR="00E6242A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щика</w:t>
            </w:r>
            <w:r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E6242A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 оценке рыночной </w:t>
            </w:r>
            <w:r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стоимости объекта недвижимости; 4. Нотариально заверенное согласие супруга (</w:t>
            </w:r>
            <w:r w:rsidR="004875F7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супруг</w:t>
            </w:r>
            <w:r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и)                            5. </w:t>
            </w:r>
            <w:r w:rsidR="00E6242A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D1035E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</w:t>
            </w:r>
            <w:r w:rsidR="00D1035E" w:rsidRPr="00417174">
              <w:rPr>
                <w:rFonts w:ascii="Times New Roman" w:hAnsi="Times New Roman" w:cs="Times New Roman"/>
              </w:rPr>
              <w:t xml:space="preserve">огласие органа управления залогодателя на заключение договора залога имущества, если </w:t>
            </w:r>
            <w:r w:rsidR="00D1035E" w:rsidRPr="00417174">
              <w:rPr>
                <w:rFonts w:ascii="Times New Roman" w:hAnsi="Times New Roman" w:cs="Times New Roman"/>
              </w:rPr>
              <w:lastRenderedPageBreak/>
              <w:t xml:space="preserve">такое согласие необходимо в соответствии с учредительными документами </w:t>
            </w:r>
            <w:r w:rsidR="00B32A43" w:rsidRPr="00417174">
              <w:rPr>
                <w:rFonts w:ascii="Times New Roman" w:hAnsi="Times New Roman" w:cs="Times New Roman"/>
              </w:rPr>
              <w:t>залогодателя</w:t>
            </w:r>
            <w:r w:rsidR="001069B5" w:rsidRPr="00417174">
              <w:rPr>
                <w:rFonts w:ascii="Times New Roman" w:hAnsi="Times New Roman" w:cs="Times New Roman"/>
              </w:rPr>
              <w:t>.</w:t>
            </w:r>
          </w:p>
          <w:p w14:paraId="56D13B3A" w14:textId="77777777" w:rsidR="00D1035E" w:rsidRPr="00417174" w:rsidRDefault="00D1035E" w:rsidP="00CC6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3DA0FF0" w14:textId="77777777" w:rsidR="00CC611A" w:rsidRPr="00417174" w:rsidRDefault="00CC611A" w:rsidP="00CC6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24B4B" w14:textId="77777777" w:rsidR="00D87FB1" w:rsidRPr="00417174" w:rsidRDefault="00CC611A" w:rsidP="00BE1E6A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Перечень оборудования с указанием заводских, инвентарных номеров, балансовой стоимости;                           2. Копию договора (контракта, соглашения) на поставку оборудования</w:t>
            </w:r>
            <w:r w:rsidR="00D87FB1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(документы, свидетельствующие о непосредственной передаче оборудования покупателю, н-р, накладные, акты приема-передачи и т.д.)</w:t>
            </w:r>
            <w:r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14:paraId="202F65AC" w14:textId="77777777" w:rsidR="00CC611A" w:rsidRPr="00417174" w:rsidRDefault="00CC6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Справка бухгалтерии о балансовой стоимости оборудования с учетом всех переоценок</w:t>
            </w:r>
            <w:r w:rsidR="004875F7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14:paraId="555C40C3" w14:textId="77777777" w:rsidR="00CC611A" w:rsidRPr="00417174" w:rsidRDefault="00CC611A" w:rsidP="00CC6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4. </w:t>
            </w:r>
            <w:r w:rsidR="001E6A03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Выписка из реестра </w:t>
            </w:r>
            <w:r w:rsidR="001E6A03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уведомлений о залоге движимого имущества</w:t>
            </w:r>
            <w:r w:rsidR="00E6242A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14:paraId="4F2D6B68" w14:textId="77777777" w:rsidR="00D87FB1" w:rsidRPr="00417174" w:rsidRDefault="00E62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Отчет  независимого оценщика об оценке рыночной стоимости предмета залога</w:t>
            </w:r>
            <w:r w:rsidR="00D87FB1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14:paraId="1C7E4435" w14:textId="77777777" w:rsidR="00E6242A" w:rsidRPr="00417174" w:rsidRDefault="00D87FB1" w:rsidP="00175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6. </w:t>
            </w:r>
            <w:r w:rsidR="00175399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="00175399" w:rsidRPr="00417174">
              <w:rPr>
                <w:rFonts w:ascii="Times New Roman" w:hAnsi="Times New Roman" w:cs="Times New Roman"/>
              </w:rPr>
              <w:t>огласие органа управления залогодателя на заключение договора залога имущества, если такое согласие необходимо в соответствии с учредительными документами залогодателя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B6D69" w14:textId="77777777" w:rsidR="00D87FB1" w:rsidRPr="00417174" w:rsidRDefault="00CC611A" w:rsidP="00CC6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1. </w:t>
            </w:r>
            <w:r w:rsidR="00D87FB1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Документы, подтверждающие право собственности залогодателя на транспортные, технические средства (копии договоров купли продажи и иных</w:t>
            </w:r>
            <w:r w:rsidR="001069B5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документов</w:t>
            </w:r>
            <w:r w:rsidR="00D87FB1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).</w:t>
            </w:r>
          </w:p>
          <w:p w14:paraId="58712BE9" w14:textId="77777777" w:rsidR="00CC611A" w:rsidRPr="00417174" w:rsidRDefault="00D87FB1" w:rsidP="00CC6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 </w:t>
            </w:r>
            <w:r w:rsidR="00CC611A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Копии регистрационных документов на транспортное средство или техническо</w:t>
            </w:r>
            <w:r w:rsidR="004875F7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="00CC611A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средств</w:t>
            </w:r>
            <w:r w:rsidR="004875F7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CC611A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(свидетельство о регистрации транспортного средства, паспорт транспортного средства, паспорт самоходной машины и других видов техники, талоны техосмотра).</w:t>
            </w:r>
          </w:p>
          <w:p w14:paraId="08AE7086" w14:textId="77777777" w:rsidR="001E6A03" w:rsidRPr="00417174" w:rsidRDefault="00D87FB1" w:rsidP="00CC6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1E6A03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Выписка из реестра уведомлений о залоге движимого имущества</w:t>
            </w:r>
            <w:r w:rsidR="00E6242A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14:paraId="271F8738" w14:textId="77777777" w:rsidR="00D87FB1" w:rsidRPr="00417174" w:rsidRDefault="00D87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E6242A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Отчет независимого оценщика об оценке рыночной стоимости предмета залога</w:t>
            </w:r>
            <w:r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14:paraId="7F932E34" w14:textId="77777777" w:rsidR="00D87FB1" w:rsidRPr="00417174" w:rsidRDefault="00D87FB1" w:rsidP="00175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5. </w:t>
            </w:r>
            <w:r w:rsidR="00175399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="00175399" w:rsidRPr="00417174">
              <w:rPr>
                <w:rFonts w:ascii="Times New Roman" w:hAnsi="Times New Roman" w:cs="Times New Roman"/>
              </w:rPr>
              <w:t xml:space="preserve">огласие органа управления залогодателя на заключение договора залога имущества, если такое согласие необходимо в соответствии с </w:t>
            </w:r>
            <w:r w:rsidR="00175399" w:rsidRPr="00417174">
              <w:rPr>
                <w:rFonts w:ascii="Times New Roman" w:hAnsi="Times New Roman" w:cs="Times New Roman"/>
              </w:rPr>
              <w:lastRenderedPageBreak/>
              <w:t>учредительными документами залогодателя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0904E" w14:textId="77777777" w:rsidR="00CC611A" w:rsidRPr="00417174" w:rsidRDefault="00CC611A" w:rsidP="00CC6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  <w:r w:rsidR="005D2CEC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</w:t>
            </w:r>
            <w:r w:rsidR="00C4097E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Копия д</w:t>
            </w:r>
            <w:r w:rsidR="005D2CEC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оговор</w:t>
            </w:r>
            <w:r w:rsidR="00C4097E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5D2CEC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строительного подряда</w:t>
            </w:r>
            <w:r w:rsidR="00C4097E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право</w:t>
            </w:r>
            <w:r w:rsidR="005D2CEC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C4097E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требования </w:t>
            </w:r>
            <w:r w:rsidR="005D2CEC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которому переуступа</w:t>
            </w:r>
            <w:r w:rsidR="00C4097E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="005D2CEC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тся</w:t>
            </w:r>
            <w:proofErr w:type="gramStart"/>
            <w:r w:rsidR="005D2CEC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C4097E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proofErr w:type="gramEnd"/>
            <w:r w:rsidR="00C4097E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 всеми приложениями</w:t>
            </w:r>
            <w:r w:rsidR="004875F7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14:paraId="2F8CCD4A" w14:textId="77777777" w:rsidR="004875F7" w:rsidRPr="00417174" w:rsidRDefault="00D87FB1" w:rsidP="00CC6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 Акты выполненных работ, КС-2, КС-3 </w:t>
            </w:r>
            <w:r w:rsidR="004875F7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наличии</w:t>
            </w:r>
            <w:r w:rsidR="004875F7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);</w:t>
            </w:r>
          </w:p>
          <w:p w14:paraId="47AC5843" w14:textId="77777777" w:rsidR="00DF3A52" w:rsidRPr="00417174" w:rsidRDefault="00DF3A52" w:rsidP="00CC6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Акт сверки взаиморасчетов;</w:t>
            </w:r>
          </w:p>
          <w:p w14:paraId="39C2EE03" w14:textId="77777777" w:rsidR="004875F7" w:rsidRPr="00417174" w:rsidRDefault="00DF3A52" w:rsidP="004875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955AED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 w:rsidR="004875F7" w:rsidRPr="0041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документы, </w:t>
            </w:r>
            <w:r w:rsidR="004875F7" w:rsidRPr="00417174">
              <w:rPr>
                <w:rFonts w:ascii="Times New Roman" w:hAnsi="Times New Roman" w:cs="Times New Roman"/>
              </w:rPr>
              <w:t>удостоверяющие право (требование)</w:t>
            </w:r>
          </w:p>
          <w:p w14:paraId="0631C39B" w14:textId="77777777" w:rsidR="004875F7" w:rsidRPr="00417174" w:rsidRDefault="004875F7" w:rsidP="00CC6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65DC08C1" w14:textId="77777777" w:rsidR="00BC3804" w:rsidRPr="00417174" w:rsidRDefault="00BC3804"/>
    <w:p w14:paraId="4548CC13" w14:textId="77777777" w:rsidR="001E6A03" w:rsidRPr="00417174" w:rsidRDefault="001E6A03"/>
    <w:p w14:paraId="14C9C754" w14:textId="77777777" w:rsidR="001E6A03" w:rsidRPr="00417174" w:rsidRDefault="001E6A03">
      <w:pPr>
        <w:rPr>
          <w:b/>
        </w:rPr>
      </w:pPr>
      <w:r w:rsidRPr="00417174">
        <w:rPr>
          <w:b/>
        </w:rPr>
        <w:t>Регистрация залога недвижимого имущества:</w:t>
      </w:r>
    </w:p>
    <w:p w14:paraId="1BF08D80" w14:textId="77777777" w:rsidR="001E6A03" w:rsidRPr="00417174" w:rsidRDefault="001E6A03" w:rsidP="001E6A03">
      <w:pPr>
        <w:pStyle w:val="a4"/>
        <w:numPr>
          <w:ilvl w:val="0"/>
          <w:numId w:val="1"/>
        </w:numPr>
        <w:jc w:val="both"/>
      </w:pPr>
      <w:r w:rsidRPr="00417174">
        <w:t>Оплатить госпошлину. Для физических лиц установлен размер в 1 000 руб., для организаций — в 4 000 руб., если договор заключен между физлицом и организацией – 1000 руб. (подп. 28 п. 1 ст. 333.33 Налогового кодекса РФ);</w:t>
      </w:r>
    </w:p>
    <w:p w14:paraId="767132E0" w14:textId="77777777" w:rsidR="001E6A03" w:rsidRPr="00417174" w:rsidRDefault="001E6A03" w:rsidP="001E6A03">
      <w:pPr>
        <w:pStyle w:val="a4"/>
        <w:numPr>
          <w:ilvl w:val="0"/>
          <w:numId w:val="1"/>
        </w:numPr>
        <w:jc w:val="both"/>
      </w:pPr>
      <w:r w:rsidRPr="00417174">
        <w:t>Заказать выписку из ЕГРН об объекте недвижимости и правах на него;</w:t>
      </w:r>
    </w:p>
    <w:p w14:paraId="6FB9B13C" w14:textId="77777777" w:rsidR="001E6A03" w:rsidRPr="00417174" w:rsidRDefault="001E6A03" w:rsidP="001E6A03">
      <w:pPr>
        <w:pStyle w:val="a4"/>
        <w:numPr>
          <w:ilvl w:val="0"/>
          <w:numId w:val="1"/>
        </w:numPr>
        <w:jc w:val="both"/>
      </w:pPr>
      <w:r w:rsidRPr="00417174">
        <w:t>Обратиться в Росреестр с документами (паспортами, договорами займа и залога, выпиской из ЕГРН, квитанцией об оплаченной госпошлине) для регистрации обременения. Эта процедура проводится только при наличии совместного заявления залогодателя и залогодержателя (п. 1 ст. 20 закона № 102-ФЗ). Так же документы можно подать через МФЦ</w:t>
      </w:r>
      <w:r w:rsidR="004353B6" w:rsidRPr="00417174">
        <w:t>.</w:t>
      </w:r>
    </w:p>
    <w:p w14:paraId="41D1405C" w14:textId="77777777" w:rsidR="004353B6" w:rsidRPr="00417174" w:rsidRDefault="004353B6" w:rsidP="004353B6">
      <w:pPr>
        <w:pStyle w:val="a4"/>
        <w:numPr>
          <w:ilvl w:val="0"/>
          <w:numId w:val="1"/>
        </w:numPr>
        <w:jc w:val="both"/>
      </w:pPr>
      <w:r w:rsidRPr="00417174">
        <w:t>Сроки регистрации залога недвижимого имущества установлены статьей 16 Федерального закона от 13 июля 2015 года № 218-ФЗ «О государственной регистрации недвижимости».</w:t>
      </w:r>
    </w:p>
    <w:p w14:paraId="442707D5" w14:textId="77777777" w:rsidR="005E17EF" w:rsidRDefault="005E17EF" w:rsidP="001E6A03">
      <w:pPr>
        <w:rPr>
          <w:b/>
        </w:rPr>
      </w:pPr>
    </w:p>
    <w:p w14:paraId="139EE31D" w14:textId="77777777" w:rsidR="001E6A03" w:rsidRPr="00417174" w:rsidRDefault="001E6A03" w:rsidP="001E6A03">
      <w:pPr>
        <w:rPr>
          <w:b/>
        </w:rPr>
      </w:pPr>
      <w:bookmarkStart w:id="0" w:name="_GoBack"/>
      <w:bookmarkEnd w:id="0"/>
      <w:r w:rsidRPr="00417174">
        <w:rPr>
          <w:b/>
        </w:rPr>
        <w:lastRenderedPageBreak/>
        <w:t>Регистрация залога иного имущества:</w:t>
      </w:r>
    </w:p>
    <w:p w14:paraId="517B9345" w14:textId="77777777" w:rsidR="001E6A03" w:rsidRPr="00417174" w:rsidRDefault="005E17EF" w:rsidP="001E6A03">
      <w:pPr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hyperlink r:id="rId6" w:anchor="dst0" w:history="1">
        <w:r w:rsidR="001E6A03" w:rsidRPr="00417174">
          <w:rPr>
            <w:rFonts w:ascii="Calibri" w:eastAsia="Times New Roman" w:hAnsi="Calibri" w:cs="Times New Roman"/>
            <w:color w:val="000000"/>
            <w:lang w:eastAsia="ru-RU"/>
          </w:rPr>
          <w:t>Регистрацией уведомления о залоге движимого имущества (далее также - уведомление о залоге) признается внесение нотариусом в реестр уведомлений о залоге движимого имущества сведений, содержащихся в уведомлении о залоге движимого имущества, направленном нотариусу в случаях, установленных гражданским законодательством. В подтверждение регистрации уведомления о залоге заявителю выдается свидетельство, которое по желанию заявителя может быть выдано в форме электронного документа, подписанного квалифицированной электронной подписью нотариуса. В случае направления в электронной форме уведомления о залоге свидетельство о регистрации данного уведомления направляется нотариусом заявителю с использованием сервисов единой информационной системы нотариата.</w:t>
        </w:r>
      </w:hyperlink>
    </w:p>
    <w:p w14:paraId="0CCD9FB4" w14:textId="77777777" w:rsidR="001E6A03" w:rsidRPr="00417174" w:rsidRDefault="001E6A03" w:rsidP="001E6A03">
      <w:pPr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17174">
        <w:rPr>
          <w:rFonts w:ascii="Calibri" w:eastAsia="Times New Roman" w:hAnsi="Calibri" w:cs="Times New Roman"/>
          <w:color w:val="000000"/>
          <w:lang w:eastAsia="ru-RU"/>
        </w:rPr>
        <w:t>Уведомление можно направить на сайте:</w:t>
      </w:r>
    </w:p>
    <w:p w14:paraId="47746381" w14:textId="77777777" w:rsidR="001E6A03" w:rsidRDefault="005E17EF" w:rsidP="001E6A03">
      <w:pPr>
        <w:jc w:val="both"/>
        <w:rPr>
          <w:b/>
        </w:rPr>
      </w:pPr>
      <w:hyperlink r:id="rId7" w:history="1">
        <w:r w:rsidR="009C73F1" w:rsidRPr="00417174">
          <w:rPr>
            <w:rStyle w:val="a3"/>
            <w:b/>
          </w:rPr>
          <w:t>https://www.reestr-zalogov.ru/package/upload/index</w:t>
        </w:r>
      </w:hyperlink>
    </w:p>
    <w:p w14:paraId="571A1EA8" w14:textId="77777777" w:rsidR="009C73F1" w:rsidRDefault="009C73F1" w:rsidP="001E6A03">
      <w:pPr>
        <w:jc w:val="both"/>
        <w:rPr>
          <w:b/>
        </w:rPr>
      </w:pPr>
    </w:p>
    <w:p w14:paraId="20170839" w14:textId="77777777" w:rsidR="001E6A03" w:rsidRDefault="001E6A03" w:rsidP="001E6A03">
      <w:pPr>
        <w:jc w:val="both"/>
        <w:rPr>
          <w:b/>
        </w:rPr>
      </w:pPr>
    </w:p>
    <w:p w14:paraId="2EA3297B" w14:textId="77777777" w:rsidR="001E6A03" w:rsidRDefault="001E6A03" w:rsidP="001E6A03">
      <w:pPr>
        <w:rPr>
          <w:b/>
        </w:rPr>
      </w:pPr>
    </w:p>
    <w:p w14:paraId="447B250E" w14:textId="77777777" w:rsidR="001E6A03" w:rsidRPr="001E6A03" w:rsidRDefault="001E6A03" w:rsidP="001E6A03">
      <w:pPr>
        <w:rPr>
          <w:b/>
        </w:rPr>
      </w:pPr>
    </w:p>
    <w:sectPr w:rsidR="001E6A03" w:rsidRPr="001E6A03" w:rsidSect="00CC611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05903"/>
    <w:multiLevelType w:val="hybridMultilevel"/>
    <w:tmpl w:val="A5BA6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222641"/>
    <w:multiLevelType w:val="hybridMultilevel"/>
    <w:tmpl w:val="969C6DDE"/>
    <w:lvl w:ilvl="0" w:tplc="1174E36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F349EA"/>
    <w:multiLevelType w:val="hybridMultilevel"/>
    <w:tmpl w:val="4B94D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891"/>
    <w:rsid w:val="000F45EE"/>
    <w:rsid w:val="001069B5"/>
    <w:rsid w:val="00175399"/>
    <w:rsid w:val="001B2033"/>
    <w:rsid w:val="001B26AC"/>
    <w:rsid w:val="001E6A03"/>
    <w:rsid w:val="002C040B"/>
    <w:rsid w:val="00322CA6"/>
    <w:rsid w:val="00376B09"/>
    <w:rsid w:val="00414A30"/>
    <w:rsid w:val="00417174"/>
    <w:rsid w:val="004353B6"/>
    <w:rsid w:val="004875F7"/>
    <w:rsid w:val="005D2CEC"/>
    <w:rsid w:val="005E17EF"/>
    <w:rsid w:val="006742AB"/>
    <w:rsid w:val="00866650"/>
    <w:rsid w:val="00955AED"/>
    <w:rsid w:val="00994D50"/>
    <w:rsid w:val="009C73F1"/>
    <w:rsid w:val="00B32A43"/>
    <w:rsid w:val="00B77E41"/>
    <w:rsid w:val="00BC3804"/>
    <w:rsid w:val="00BE1E6A"/>
    <w:rsid w:val="00C4097E"/>
    <w:rsid w:val="00CC611A"/>
    <w:rsid w:val="00D1035E"/>
    <w:rsid w:val="00D13891"/>
    <w:rsid w:val="00D87709"/>
    <w:rsid w:val="00D87FB1"/>
    <w:rsid w:val="00DF3A52"/>
    <w:rsid w:val="00E6242A"/>
    <w:rsid w:val="00EC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C7B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611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E6A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10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035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611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E6A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10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03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3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reestr-zalogov.ru/package/upload/inde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287172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768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Плескушкина Евгения Владимировна</dc:creator>
  <cp:keywords/>
  <dc:description/>
  <cp:lastModifiedBy>Ольга Нуреева</cp:lastModifiedBy>
  <cp:revision>3</cp:revision>
  <cp:lastPrinted>2020-11-23T10:45:00Z</cp:lastPrinted>
  <dcterms:created xsi:type="dcterms:W3CDTF">2022-03-28T04:34:00Z</dcterms:created>
  <dcterms:modified xsi:type="dcterms:W3CDTF">2024-04-19T09:54:00Z</dcterms:modified>
</cp:coreProperties>
</file>